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9A5F98" w:rsidRDefault="00A07241" w:rsidP="009A5F98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9A5F98">
        <w:rPr>
          <w:rFonts w:eastAsia="Times New Roman" w:cstheme="minorHAnsi"/>
          <w:sz w:val="20"/>
          <w:szCs w:val="20"/>
          <w:lang w:eastAsia="pl-PL"/>
        </w:rPr>
        <w:t>EZ.28.</w:t>
      </w:r>
      <w:r w:rsidR="000420AE" w:rsidRPr="009A5F98">
        <w:rPr>
          <w:rFonts w:eastAsia="Times New Roman" w:cstheme="minorHAnsi"/>
          <w:sz w:val="20"/>
          <w:szCs w:val="20"/>
          <w:lang w:eastAsia="pl-PL"/>
        </w:rPr>
        <w:t>111</w:t>
      </w:r>
      <w:r w:rsidR="0049665F" w:rsidRPr="009A5F98">
        <w:rPr>
          <w:rFonts w:eastAsia="Times New Roman" w:cstheme="minorHAnsi"/>
          <w:sz w:val="20"/>
          <w:szCs w:val="20"/>
          <w:lang w:eastAsia="pl-PL"/>
        </w:rPr>
        <w:t>. ........</w:t>
      </w:r>
      <w:r w:rsidR="008D7716" w:rsidRPr="009A5F98">
        <w:rPr>
          <w:rFonts w:eastAsia="Times New Roman" w:cstheme="minorHAnsi"/>
          <w:sz w:val="20"/>
          <w:szCs w:val="20"/>
          <w:lang w:eastAsia="pl-PL"/>
        </w:rPr>
        <w:t>.</w:t>
      </w:r>
      <w:r w:rsidR="005E14AC" w:rsidRPr="009A5F98">
        <w:rPr>
          <w:rFonts w:eastAsia="Times New Roman" w:cstheme="minorHAnsi"/>
          <w:sz w:val="20"/>
          <w:szCs w:val="20"/>
          <w:lang w:eastAsia="pl-PL"/>
        </w:rPr>
        <w:t>2022</w:t>
      </w:r>
      <w:r w:rsidR="00F231EA" w:rsidRPr="009A5F98">
        <w:rPr>
          <w:rFonts w:eastAsia="Times New Roman" w:cstheme="minorHAnsi"/>
          <w:sz w:val="20"/>
          <w:szCs w:val="20"/>
          <w:lang w:eastAsia="pl-PL"/>
        </w:rPr>
        <w:t>.KJ</w:t>
      </w:r>
    </w:p>
    <w:p w:rsidR="00A07241" w:rsidRPr="009A5F98" w:rsidRDefault="00A07241" w:rsidP="009A5F98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val="x-none" w:eastAsia="x-none"/>
        </w:rPr>
      </w:pPr>
      <w:r w:rsidRPr="009A5F98">
        <w:rPr>
          <w:rFonts w:eastAsia="Times New Roman" w:cstheme="minorHAnsi"/>
          <w:sz w:val="20"/>
          <w:szCs w:val="20"/>
          <w:lang w:val="x-none" w:eastAsia="x-none"/>
        </w:rPr>
        <w:t>Łódź, dnia</w:t>
      </w:r>
      <w:r w:rsidRPr="009A5F98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="009A5F98" w:rsidRPr="009A5F98">
        <w:rPr>
          <w:rFonts w:eastAsia="Times New Roman" w:cstheme="minorHAnsi"/>
          <w:sz w:val="20"/>
          <w:szCs w:val="20"/>
          <w:lang w:eastAsia="x-none"/>
        </w:rPr>
        <w:t>12</w:t>
      </w:r>
      <w:r w:rsidR="000420AE" w:rsidRPr="009A5F98">
        <w:rPr>
          <w:rFonts w:eastAsia="Times New Roman" w:cstheme="minorHAnsi"/>
          <w:sz w:val="20"/>
          <w:szCs w:val="20"/>
          <w:lang w:eastAsia="x-none"/>
        </w:rPr>
        <w:t>.10</w:t>
      </w:r>
      <w:r w:rsidRPr="009A5F98">
        <w:rPr>
          <w:rFonts w:eastAsia="Times New Roman" w:cstheme="minorHAnsi"/>
          <w:sz w:val="20"/>
          <w:szCs w:val="20"/>
          <w:lang w:val="x-none" w:eastAsia="x-none"/>
        </w:rPr>
        <w:t>.20</w:t>
      </w:r>
      <w:r w:rsidR="005E14AC" w:rsidRPr="009A5F98">
        <w:rPr>
          <w:rFonts w:eastAsia="Times New Roman" w:cstheme="minorHAnsi"/>
          <w:sz w:val="20"/>
          <w:szCs w:val="20"/>
          <w:lang w:eastAsia="x-none"/>
        </w:rPr>
        <w:t>22</w:t>
      </w:r>
      <w:r w:rsidRPr="009A5F98">
        <w:rPr>
          <w:rFonts w:eastAsia="Times New Roman" w:cstheme="minorHAnsi"/>
          <w:sz w:val="20"/>
          <w:szCs w:val="20"/>
          <w:lang w:eastAsia="x-none"/>
        </w:rPr>
        <w:t xml:space="preserve"> </w:t>
      </w:r>
      <w:r w:rsidRPr="009A5F98">
        <w:rPr>
          <w:rFonts w:eastAsia="Times New Roman" w:cstheme="minorHAnsi"/>
          <w:sz w:val="20"/>
          <w:szCs w:val="20"/>
          <w:lang w:val="x-none" w:eastAsia="x-none"/>
        </w:rPr>
        <w:t>r.</w:t>
      </w:r>
    </w:p>
    <w:p w:rsidR="00A07241" w:rsidRPr="009A5F98" w:rsidRDefault="00A07241" w:rsidP="009A5F98">
      <w:pPr>
        <w:spacing w:after="0" w:line="240" w:lineRule="auto"/>
        <w:ind w:left="3780" w:firstLine="1980"/>
        <w:jc w:val="right"/>
        <w:rPr>
          <w:rFonts w:eastAsia="Times New Roman" w:cstheme="minorHAnsi"/>
          <w:sz w:val="20"/>
          <w:szCs w:val="20"/>
          <w:lang w:eastAsia="x-none"/>
        </w:rPr>
      </w:pPr>
      <w:r w:rsidRPr="009A5F98">
        <w:rPr>
          <w:rFonts w:eastAsia="Times New Roman" w:cstheme="minorHAnsi"/>
          <w:sz w:val="20"/>
          <w:szCs w:val="20"/>
          <w:lang w:val="x-none" w:eastAsia="x-none"/>
        </w:rPr>
        <w:t>Nr sprawy</w:t>
      </w:r>
      <w:r w:rsidRPr="009A5F98">
        <w:rPr>
          <w:rFonts w:eastAsia="Times New Roman" w:cstheme="minorHAnsi"/>
          <w:sz w:val="20"/>
          <w:szCs w:val="20"/>
          <w:lang w:eastAsia="x-none"/>
        </w:rPr>
        <w:t xml:space="preserve">: </w:t>
      </w:r>
      <w:r w:rsidRPr="009A5F98">
        <w:rPr>
          <w:rFonts w:eastAsia="Times New Roman" w:cstheme="minorHAnsi"/>
          <w:b/>
          <w:sz w:val="20"/>
          <w:szCs w:val="20"/>
          <w:lang w:eastAsia="x-none"/>
        </w:rPr>
        <w:t>EZ.28.</w:t>
      </w:r>
      <w:r w:rsidR="000420AE" w:rsidRPr="009A5F98">
        <w:rPr>
          <w:rFonts w:eastAsia="Times New Roman" w:cstheme="minorHAnsi"/>
          <w:b/>
          <w:sz w:val="20"/>
          <w:szCs w:val="20"/>
          <w:lang w:eastAsia="x-none"/>
        </w:rPr>
        <w:t>111</w:t>
      </w:r>
      <w:r w:rsidR="005E14AC" w:rsidRPr="009A5F98">
        <w:rPr>
          <w:rFonts w:eastAsia="Times New Roman" w:cstheme="minorHAnsi"/>
          <w:b/>
          <w:sz w:val="20"/>
          <w:szCs w:val="20"/>
          <w:lang w:eastAsia="x-none"/>
        </w:rPr>
        <w:t>.2022</w:t>
      </w:r>
    </w:p>
    <w:p w:rsidR="00EB41F8" w:rsidRPr="009A5F98" w:rsidRDefault="00EB41F8" w:rsidP="009A5F98">
      <w:pPr>
        <w:suppressAutoHyphens/>
        <w:spacing w:after="0" w:line="240" w:lineRule="auto"/>
        <w:jc w:val="both"/>
        <w:rPr>
          <w:rFonts w:eastAsia="Times New Roman" w:cstheme="minorHAnsi"/>
          <w:sz w:val="20"/>
          <w:szCs w:val="20"/>
          <w:lang w:eastAsia="ar-SA"/>
        </w:rPr>
      </w:pPr>
    </w:p>
    <w:p w:rsidR="00A07241" w:rsidRPr="009A5F98" w:rsidRDefault="00A07241" w:rsidP="009A5F98">
      <w:pPr>
        <w:pStyle w:val="Pa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9A5F98">
        <w:rPr>
          <w:rFonts w:asciiTheme="minorHAnsi" w:eastAsia="Times New Roman" w:hAnsiTheme="minorHAnsi" w:cstheme="minorHAnsi"/>
          <w:b/>
          <w:bCs/>
          <w:sz w:val="20"/>
          <w:szCs w:val="20"/>
          <w:lang w:eastAsia="ar-SA"/>
        </w:rPr>
        <w:t xml:space="preserve">Odpowiedzi na pytania </w:t>
      </w:r>
    </w:p>
    <w:p w:rsidR="00EB41F8" w:rsidRPr="009A5F98" w:rsidRDefault="00EB41F8" w:rsidP="009A5F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0420AE" w:rsidRPr="009A5F98" w:rsidRDefault="000420AE" w:rsidP="009A5F98">
      <w:pPr>
        <w:spacing w:after="0" w:line="240" w:lineRule="auto"/>
        <w:ind w:left="709" w:hanging="709"/>
        <w:jc w:val="both"/>
        <w:rPr>
          <w:rFonts w:cstheme="minorHAnsi"/>
          <w:b/>
          <w:i/>
          <w:iCs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 xml:space="preserve">Dotyczy: postępowanie o udzielenie zamówienia publicznego prowadzone w trybie przetargu nieograniczonego o wartości powyżej 215 000 Euro na </w:t>
      </w:r>
      <w:r w:rsidRPr="009A5F98">
        <w:rPr>
          <w:rFonts w:cstheme="minorHAnsi"/>
          <w:b/>
          <w:i/>
          <w:sz w:val="20"/>
          <w:szCs w:val="20"/>
          <w:u w:val="single"/>
          <w:lang w:eastAsia="ar-SA"/>
        </w:rPr>
        <w:t>zestawów komputerowych oraz laptopów</w:t>
      </w:r>
      <w:r w:rsidRPr="009A5F98">
        <w:rPr>
          <w:rFonts w:cstheme="minorHAnsi"/>
          <w:i/>
          <w:sz w:val="20"/>
          <w:szCs w:val="20"/>
          <w:lang w:eastAsia="ar-SA"/>
        </w:rPr>
        <w:t xml:space="preserve"> dla </w:t>
      </w:r>
      <w:r w:rsidRPr="009A5F98">
        <w:rPr>
          <w:rFonts w:cstheme="minorHAnsi"/>
          <w:i/>
          <w:iCs/>
          <w:sz w:val="20"/>
          <w:szCs w:val="20"/>
        </w:rPr>
        <w:t>Wojewódzkiego Wielospecjalistycznego Centrum Onkologii i Traumatologii im. M. Kopernika w Łodzi.</w:t>
      </w:r>
    </w:p>
    <w:p w:rsidR="00216B83" w:rsidRPr="009A5F98" w:rsidRDefault="00216B83" w:rsidP="009A5F98">
      <w:pPr>
        <w:pStyle w:val="Tekstpodstawowy"/>
        <w:ind w:left="851" w:hanging="851"/>
        <w:rPr>
          <w:rFonts w:asciiTheme="minorHAnsi" w:hAnsiTheme="minorHAnsi" w:cstheme="minorHAnsi"/>
          <w:i/>
          <w:sz w:val="20"/>
        </w:rPr>
      </w:pPr>
    </w:p>
    <w:p w:rsidR="00EB41F8" w:rsidRPr="009A5F98" w:rsidRDefault="00EB41F8" w:rsidP="009A5F98">
      <w:pPr>
        <w:spacing w:after="0" w:line="240" w:lineRule="auto"/>
        <w:jc w:val="both"/>
        <w:rPr>
          <w:rFonts w:eastAsia="Calibri" w:cstheme="minorHAnsi"/>
          <w:bCs/>
          <w:i/>
          <w:color w:val="000000"/>
          <w:sz w:val="20"/>
          <w:szCs w:val="20"/>
          <w:lang w:eastAsia="pl-PL"/>
        </w:rPr>
      </w:pPr>
    </w:p>
    <w:p w:rsidR="00400257" w:rsidRPr="009A5F98" w:rsidRDefault="00400257" w:rsidP="009A5F98">
      <w:pPr>
        <w:pStyle w:val="Akapitzlist"/>
        <w:numPr>
          <w:ilvl w:val="0"/>
          <w:numId w:val="10"/>
        </w:numPr>
        <w:spacing w:after="0" w:line="240" w:lineRule="auto"/>
        <w:ind w:left="142" w:hanging="142"/>
        <w:jc w:val="both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9A5F98">
        <w:rPr>
          <w:rFonts w:eastAsia="Times New Roman" w:cstheme="minorHAnsi"/>
          <w:b/>
          <w:bCs/>
          <w:sz w:val="20"/>
          <w:szCs w:val="20"/>
          <w:lang w:eastAsia="pl-PL"/>
        </w:rPr>
        <w:t>Zgodni</w:t>
      </w:r>
      <w:r w:rsidR="00D956F7" w:rsidRPr="009A5F98">
        <w:rPr>
          <w:rFonts w:eastAsia="Times New Roman" w:cstheme="minorHAnsi"/>
          <w:b/>
          <w:bCs/>
          <w:sz w:val="20"/>
          <w:szCs w:val="20"/>
          <w:lang w:eastAsia="pl-PL"/>
        </w:rPr>
        <w:t>e z dyspozycją art. 135 ust. 2 u</w:t>
      </w:r>
      <w:r w:rsidRPr="009A5F9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stawy z dnia </w:t>
      </w:r>
      <w:r w:rsidR="00DD7984" w:rsidRPr="009A5F98">
        <w:rPr>
          <w:rFonts w:eastAsia="Times New Roman" w:cstheme="minorHAnsi"/>
          <w:b/>
          <w:bCs/>
          <w:sz w:val="20"/>
          <w:szCs w:val="20"/>
          <w:lang w:eastAsia="pl-PL"/>
        </w:rPr>
        <w:t>11 września 2019r</w:t>
      </w:r>
      <w:r w:rsidRPr="009A5F98">
        <w:rPr>
          <w:rFonts w:eastAsia="Times New Roman" w:cstheme="minorHAnsi"/>
          <w:b/>
          <w:bCs/>
          <w:sz w:val="20"/>
          <w:szCs w:val="20"/>
          <w:lang w:eastAsia="pl-PL"/>
        </w:rPr>
        <w:t xml:space="preserve">. Prawo zamówień publicznych </w:t>
      </w:r>
      <w:r w:rsidRPr="009A5F98">
        <w:rPr>
          <w:rFonts w:cstheme="minorHAnsi"/>
          <w:b/>
          <w:sz w:val="20"/>
          <w:szCs w:val="20"/>
        </w:rPr>
        <w:t>(</w:t>
      </w:r>
      <w:r w:rsidR="00B5582E" w:rsidRPr="009A5F98">
        <w:rPr>
          <w:rFonts w:cstheme="minorHAnsi"/>
          <w:b/>
          <w:sz w:val="20"/>
          <w:szCs w:val="20"/>
        </w:rPr>
        <w:t>t. j. Dz.U. z 2022r. poz. 1710</w:t>
      </w:r>
      <w:r w:rsidRPr="009A5F98">
        <w:rPr>
          <w:rFonts w:cstheme="minorHAnsi"/>
          <w:b/>
          <w:sz w:val="20"/>
          <w:szCs w:val="20"/>
        </w:rPr>
        <w:t xml:space="preserve">) </w:t>
      </w:r>
      <w:r w:rsidRPr="009A5F98">
        <w:rPr>
          <w:rFonts w:eastAsia="Times New Roman" w:cstheme="minorHAnsi"/>
          <w:b/>
          <w:bCs/>
          <w:sz w:val="20"/>
          <w:szCs w:val="20"/>
          <w:lang w:eastAsia="pl-PL"/>
        </w:rPr>
        <w:t>przekazujemy Państwu odpowiedzi na pytania zadane do treści SWZ.</w:t>
      </w:r>
    </w:p>
    <w:p w:rsidR="004541FF" w:rsidRPr="009A5F98" w:rsidRDefault="004541FF" w:rsidP="009A5F98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D55E26" w:rsidRDefault="00C13CC8" w:rsidP="009A5F9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C13CC8">
        <w:rPr>
          <w:rFonts w:cstheme="minorHAnsi"/>
          <w:b/>
          <w:sz w:val="20"/>
          <w:szCs w:val="20"/>
          <w:u w:val="single"/>
        </w:rPr>
        <w:t>Pakiet nr 1</w:t>
      </w:r>
    </w:p>
    <w:p w:rsidR="00C13CC8" w:rsidRPr="00C13CC8" w:rsidRDefault="00C13CC8" w:rsidP="009A5F98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:rsidR="009A5F98" w:rsidRDefault="009A5F98" w:rsidP="009A5F98">
      <w:pPr>
        <w:spacing w:after="0" w:line="240" w:lineRule="auto"/>
        <w:ind w:left="1080" w:hanging="1080"/>
        <w:rPr>
          <w:rFonts w:cstheme="minorHAnsi"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>Pyta</w:t>
      </w:r>
      <w:r w:rsidR="00C13CC8">
        <w:rPr>
          <w:rFonts w:cstheme="minorHAnsi"/>
          <w:b/>
          <w:bCs/>
          <w:sz w:val="20"/>
          <w:szCs w:val="20"/>
        </w:rPr>
        <w:t>nie 1</w:t>
      </w: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 xml:space="preserve">Zapis SIWZ: </w:t>
      </w: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i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>6. Wbudowane w obudowę porty w tylnej części komputera</w:t>
      </w:r>
    </w:p>
    <w:p w:rsidR="009A5F98" w:rsidRPr="009A5F98" w:rsidRDefault="009A5F98" w:rsidP="009A5F98">
      <w:pPr>
        <w:spacing w:after="0" w:line="240" w:lineRule="auto"/>
        <w:ind w:left="1077" w:hanging="1077"/>
        <w:rPr>
          <w:rFonts w:cstheme="minorHAnsi"/>
          <w:i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 xml:space="preserve">Komputer musi posiadać: </w:t>
      </w:r>
    </w:p>
    <w:p w:rsidR="009A5F98" w:rsidRPr="009A5F98" w:rsidRDefault="009A5F98" w:rsidP="009A5F98">
      <w:pPr>
        <w:spacing w:after="0" w:line="240" w:lineRule="auto"/>
        <w:ind w:left="284" w:hanging="284"/>
        <w:rPr>
          <w:rFonts w:cstheme="minorHAnsi"/>
          <w:i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>­</w:t>
      </w:r>
      <w:r w:rsidRPr="009A5F98">
        <w:rPr>
          <w:rFonts w:cstheme="minorHAnsi"/>
          <w:i/>
          <w:sz w:val="20"/>
          <w:szCs w:val="20"/>
        </w:rPr>
        <w:tab/>
        <w:t>minimum 2 wyjścia cyfrowe (co najmniej 1 x Display Port 1.4)</w:t>
      </w:r>
    </w:p>
    <w:p w:rsidR="009A5F98" w:rsidRPr="009A5F98" w:rsidRDefault="009A5F98" w:rsidP="009A5F98">
      <w:pPr>
        <w:spacing w:after="0" w:line="240" w:lineRule="auto"/>
        <w:ind w:left="284" w:hanging="284"/>
        <w:rPr>
          <w:rFonts w:cstheme="minorHAnsi"/>
          <w:i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>­</w:t>
      </w:r>
      <w:r w:rsidRPr="009A5F98">
        <w:rPr>
          <w:rFonts w:cstheme="minorHAnsi"/>
          <w:i/>
          <w:sz w:val="20"/>
          <w:szCs w:val="20"/>
        </w:rPr>
        <w:tab/>
        <w:t xml:space="preserve">minimum 4 x USB, w tym co najmniej 2x USB 3.2 </w:t>
      </w:r>
    </w:p>
    <w:p w:rsidR="009A5F98" w:rsidRPr="009A5F98" w:rsidRDefault="009A5F98" w:rsidP="009A5F98">
      <w:pPr>
        <w:spacing w:after="0" w:line="240" w:lineRule="auto"/>
        <w:ind w:left="284" w:hanging="284"/>
        <w:rPr>
          <w:rFonts w:cstheme="minorHAnsi"/>
          <w:i/>
          <w:sz w:val="20"/>
          <w:szCs w:val="20"/>
          <w:lang w:val="en-US"/>
        </w:rPr>
      </w:pPr>
      <w:r w:rsidRPr="009A5F98">
        <w:rPr>
          <w:rFonts w:cstheme="minorHAnsi"/>
          <w:i/>
          <w:sz w:val="20"/>
          <w:szCs w:val="20"/>
          <w:lang w:val="en-US"/>
        </w:rPr>
        <w:t>­</w:t>
      </w:r>
      <w:r w:rsidRPr="009A5F98">
        <w:rPr>
          <w:rFonts w:cstheme="minorHAnsi"/>
          <w:i/>
          <w:sz w:val="20"/>
          <w:szCs w:val="20"/>
          <w:lang w:val="en-US"/>
        </w:rPr>
        <w:tab/>
        <w:t xml:space="preserve">minimum 1 port </w:t>
      </w:r>
      <w:proofErr w:type="spellStart"/>
      <w:r w:rsidRPr="009A5F98">
        <w:rPr>
          <w:rFonts w:cstheme="minorHAnsi"/>
          <w:i/>
          <w:sz w:val="20"/>
          <w:szCs w:val="20"/>
          <w:lang w:val="en-US"/>
        </w:rPr>
        <w:t>sieciowy</w:t>
      </w:r>
      <w:proofErr w:type="spellEnd"/>
      <w:r w:rsidRPr="009A5F98">
        <w:rPr>
          <w:rFonts w:cstheme="minorHAnsi"/>
          <w:i/>
          <w:sz w:val="20"/>
          <w:szCs w:val="20"/>
          <w:lang w:val="en-US"/>
        </w:rPr>
        <w:t xml:space="preserve"> RJ-45,</w:t>
      </w:r>
    </w:p>
    <w:p w:rsidR="009A5F98" w:rsidRPr="009A5F98" w:rsidRDefault="009A5F98" w:rsidP="009A5F98">
      <w:pPr>
        <w:spacing w:after="0" w:line="240" w:lineRule="auto"/>
        <w:ind w:left="284" w:hanging="284"/>
        <w:rPr>
          <w:rFonts w:cstheme="minorHAnsi"/>
          <w:i/>
          <w:sz w:val="20"/>
          <w:szCs w:val="20"/>
          <w:lang w:val="en-US"/>
        </w:rPr>
      </w:pPr>
      <w:r w:rsidRPr="009A5F98">
        <w:rPr>
          <w:rFonts w:cstheme="minorHAnsi"/>
          <w:i/>
          <w:sz w:val="20"/>
          <w:szCs w:val="20"/>
          <w:lang w:val="en-US"/>
        </w:rPr>
        <w:t>­</w:t>
      </w:r>
      <w:r w:rsidRPr="009A5F98">
        <w:rPr>
          <w:rFonts w:cstheme="minorHAnsi"/>
          <w:i/>
          <w:sz w:val="20"/>
          <w:szCs w:val="20"/>
          <w:lang w:val="en-US"/>
        </w:rPr>
        <w:tab/>
        <w:t>Minimum port audio line out</w:t>
      </w:r>
    </w:p>
    <w:p w:rsidR="009A5F98" w:rsidRPr="009A5F98" w:rsidRDefault="009A5F98" w:rsidP="009A5F98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>Wymagana ilość i rozmieszczenie (na zewnątrz obudowy komputera) portów USB oraz VIDEO n</w:t>
      </w:r>
      <w:r w:rsidRPr="009A5F98">
        <w:rPr>
          <w:rFonts w:cstheme="minorHAnsi"/>
          <w:i/>
          <w:sz w:val="20"/>
          <w:szCs w:val="20"/>
        </w:rPr>
        <w:t xml:space="preserve">ie może być osiągnięta w wyniku </w:t>
      </w:r>
      <w:r w:rsidRPr="009A5F98">
        <w:rPr>
          <w:rFonts w:cstheme="minorHAnsi"/>
          <w:i/>
          <w:sz w:val="20"/>
          <w:szCs w:val="20"/>
        </w:rPr>
        <w:t>stosowania konwerterów, przejściówek itp.</w:t>
      </w:r>
    </w:p>
    <w:p w:rsidR="009A5F98" w:rsidRPr="009A5F98" w:rsidRDefault="009A5F98" w:rsidP="009A5F98">
      <w:pPr>
        <w:spacing w:after="0" w:line="240" w:lineRule="auto"/>
        <w:ind w:left="1080" w:hanging="1080"/>
        <w:jc w:val="both"/>
        <w:rPr>
          <w:rFonts w:cstheme="minorHAnsi"/>
          <w:i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>Wraz z każdym komputerem konieczne jest dostarczenie kabla Display Port do DVI-D 1,8 M</w:t>
      </w: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>Czy Zamawiający dopuści porty 2 x USB 3.1 – pozostałe bez zmian?</w:t>
      </w:r>
    </w:p>
    <w:p w:rsid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ODPOWIEDŹ: Tak, Zamawiający dopuszcza.</w:t>
      </w:r>
    </w:p>
    <w:p w:rsidR="009A5F98" w:rsidRPr="009A5F98" w:rsidRDefault="009A5F98" w:rsidP="009A5F98">
      <w:pPr>
        <w:spacing w:after="0" w:line="240" w:lineRule="auto"/>
        <w:rPr>
          <w:rFonts w:cstheme="minorHAnsi"/>
          <w:b/>
          <w:bCs/>
          <w:sz w:val="20"/>
          <w:szCs w:val="20"/>
        </w:rPr>
      </w:pPr>
    </w:p>
    <w:p w:rsidR="009A5F98" w:rsidRPr="009A5F98" w:rsidRDefault="00C13CC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Pytanie 2</w:t>
      </w: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>Zapis SIWZ:</w:t>
      </w:r>
    </w:p>
    <w:p w:rsidR="009A5F98" w:rsidRPr="009A5F98" w:rsidRDefault="009A5F98" w:rsidP="009A5F98">
      <w:pPr>
        <w:spacing w:after="0" w:line="240" w:lineRule="auto"/>
        <w:ind w:left="284" w:hanging="284"/>
        <w:rPr>
          <w:rFonts w:cstheme="minorHAnsi"/>
          <w:i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>21. Zainstalowane oprogramowanie systemowe</w:t>
      </w:r>
    </w:p>
    <w:p w:rsidR="009A5F98" w:rsidRPr="009A5F98" w:rsidRDefault="009A5F98" w:rsidP="009A5F98">
      <w:pPr>
        <w:spacing w:after="0" w:line="240" w:lineRule="auto"/>
        <w:ind w:left="284" w:hanging="284"/>
        <w:rPr>
          <w:rFonts w:cstheme="minorHAnsi"/>
          <w:i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ab/>
        <w:t>Wymagania minimalne:</w:t>
      </w:r>
    </w:p>
    <w:p w:rsidR="009A5F98" w:rsidRPr="009A5F98" w:rsidRDefault="009A5F98" w:rsidP="009A5F98">
      <w:pPr>
        <w:spacing w:after="0" w:line="240" w:lineRule="auto"/>
        <w:ind w:left="284" w:hanging="284"/>
        <w:rPr>
          <w:rFonts w:cstheme="minorHAnsi"/>
          <w:i/>
          <w:sz w:val="20"/>
          <w:szCs w:val="20"/>
        </w:rPr>
      </w:pPr>
      <w:r w:rsidRPr="009A5F98">
        <w:rPr>
          <w:rFonts w:cstheme="minorHAnsi"/>
          <w:i/>
          <w:sz w:val="20"/>
          <w:szCs w:val="20"/>
        </w:rPr>
        <w:t xml:space="preserve">1. System operacyjny Windows 11 Professional 64bit PL zainstalowany system operacyjny. Klucz licencji trwale zapisany w BIOS, przy instalacji, </w:t>
      </w:r>
      <w:proofErr w:type="spellStart"/>
      <w:r w:rsidRPr="009A5F98">
        <w:rPr>
          <w:rFonts w:cstheme="minorHAnsi"/>
          <w:i/>
          <w:sz w:val="20"/>
          <w:szCs w:val="20"/>
        </w:rPr>
        <w:t>reinstalacji</w:t>
      </w:r>
      <w:proofErr w:type="spellEnd"/>
      <w:r w:rsidRPr="009A5F98">
        <w:rPr>
          <w:rFonts w:cstheme="minorHAnsi"/>
          <w:i/>
          <w:sz w:val="20"/>
          <w:szCs w:val="20"/>
        </w:rPr>
        <w:t xml:space="preserve"> nie wymaga się podania klucza  + nośnik do systemu Windows 11.</w:t>
      </w:r>
    </w:p>
    <w:p w:rsid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 xml:space="preserve">Czy Zamawiający dopuszcza dostarczenie zainstalowanego oprogramowania WIN 10 z możliwością </w:t>
      </w:r>
      <w:proofErr w:type="spellStart"/>
      <w:r w:rsidRPr="009A5F98">
        <w:rPr>
          <w:rFonts w:cstheme="minorHAnsi"/>
          <w:b/>
          <w:bCs/>
          <w:sz w:val="20"/>
          <w:szCs w:val="20"/>
        </w:rPr>
        <w:t>upgreadu</w:t>
      </w:r>
      <w:proofErr w:type="spellEnd"/>
      <w:r w:rsidRPr="009A5F98">
        <w:rPr>
          <w:rFonts w:cstheme="minorHAnsi"/>
          <w:b/>
          <w:bCs/>
          <w:sz w:val="20"/>
          <w:szCs w:val="20"/>
        </w:rPr>
        <w:t xml:space="preserve"> do WIN 11?</w:t>
      </w:r>
    </w:p>
    <w:p w:rsid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ODPOWIEDŹ: Tak, Zamawiający dopuszcza.</w:t>
      </w: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 xml:space="preserve">Pytanie 3 </w:t>
      </w:r>
    </w:p>
    <w:p w:rsidR="009A5F98" w:rsidRPr="00C13CC8" w:rsidRDefault="009A5F98" w:rsidP="009A5F98">
      <w:pPr>
        <w:spacing w:after="0" w:line="240" w:lineRule="auto"/>
        <w:ind w:left="1080" w:hanging="1080"/>
        <w:rPr>
          <w:rFonts w:cstheme="minorHAnsi"/>
          <w:b/>
          <w:sz w:val="20"/>
          <w:szCs w:val="20"/>
        </w:rPr>
      </w:pPr>
      <w:r w:rsidRPr="00C13CC8">
        <w:rPr>
          <w:rFonts w:cstheme="minorHAnsi"/>
          <w:b/>
          <w:sz w:val="20"/>
          <w:szCs w:val="20"/>
        </w:rPr>
        <w:t>Monitor komputerowy</w:t>
      </w:r>
    </w:p>
    <w:p w:rsidR="009A5F98" w:rsidRPr="00C13CC8" w:rsidRDefault="009A5F98" w:rsidP="009A5F98">
      <w:pPr>
        <w:spacing w:after="0" w:line="240" w:lineRule="auto"/>
        <w:ind w:left="1080" w:hanging="1080"/>
        <w:rPr>
          <w:rFonts w:cstheme="minorHAnsi"/>
          <w:b/>
          <w:sz w:val="20"/>
          <w:szCs w:val="20"/>
        </w:rPr>
      </w:pPr>
      <w:r w:rsidRPr="00C13CC8">
        <w:rPr>
          <w:rFonts w:cstheme="minorHAnsi"/>
          <w:b/>
          <w:sz w:val="20"/>
          <w:szCs w:val="20"/>
        </w:rPr>
        <w:t>Zapis SIWZ:</w:t>
      </w:r>
    </w:p>
    <w:p w:rsidR="009A5F98" w:rsidRPr="00C13CC8" w:rsidRDefault="009A5F98" w:rsidP="009A5F98">
      <w:pPr>
        <w:spacing w:after="0" w:line="240" w:lineRule="auto"/>
        <w:ind w:left="1080" w:hanging="1080"/>
        <w:rPr>
          <w:rFonts w:cstheme="minorHAnsi"/>
          <w:i/>
          <w:sz w:val="20"/>
          <w:szCs w:val="20"/>
        </w:rPr>
      </w:pPr>
      <w:r w:rsidRPr="00C13CC8">
        <w:rPr>
          <w:rFonts w:cstheme="minorHAnsi"/>
          <w:i/>
          <w:sz w:val="20"/>
          <w:szCs w:val="20"/>
        </w:rPr>
        <w:t>10. Gniazda wejściowe/wyjściowe</w:t>
      </w:r>
      <w:r w:rsidRPr="00C13CC8">
        <w:rPr>
          <w:rFonts w:cstheme="minorHAnsi"/>
          <w:i/>
          <w:sz w:val="20"/>
          <w:szCs w:val="20"/>
        </w:rPr>
        <w:tab/>
      </w:r>
    </w:p>
    <w:p w:rsidR="009A5F98" w:rsidRPr="00C13CC8" w:rsidRDefault="009A5F98" w:rsidP="009A5F98">
      <w:pPr>
        <w:spacing w:after="0" w:line="240" w:lineRule="auto"/>
        <w:ind w:left="1077" w:hanging="1077"/>
        <w:rPr>
          <w:rFonts w:cstheme="minorHAnsi"/>
          <w:i/>
          <w:sz w:val="20"/>
          <w:szCs w:val="20"/>
        </w:rPr>
      </w:pPr>
      <w:r w:rsidRPr="00C13CC8">
        <w:rPr>
          <w:rFonts w:cstheme="minorHAnsi"/>
          <w:i/>
          <w:sz w:val="20"/>
          <w:szCs w:val="20"/>
        </w:rPr>
        <w:t xml:space="preserve">- </w:t>
      </w:r>
      <w:proofErr w:type="spellStart"/>
      <w:r w:rsidRPr="00C13CC8">
        <w:rPr>
          <w:rFonts w:cstheme="minorHAnsi"/>
          <w:i/>
          <w:sz w:val="20"/>
          <w:szCs w:val="20"/>
        </w:rPr>
        <w:t>DisplayPort</w:t>
      </w:r>
      <w:proofErr w:type="spellEnd"/>
    </w:p>
    <w:p w:rsidR="009A5F98" w:rsidRPr="00C13CC8" w:rsidRDefault="009A5F98" w:rsidP="009A5F98">
      <w:pPr>
        <w:spacing w:after="0" w:line="240" w:lineRule="auto"/>
        <w:ind w:left="1077" w:hanging="1077"/>
        <w:rPr>
          <w:rFonts w:cstheme="minorHAnsi"/>
          <w:i/>
          <w:sz w:val="20"/>
          <w:szCs w:val="20"/>
        </w:rPr>
      </w:pPr>
      <w:r w:rsidRPr="00C13CC8">
        <w:rPr>
          <w:rFonts w:cstheme="minorHAnsi"/>
          <w:i/>
          <w:sz w:val="20"/>
          <w:szCs w:val="20"/>
        </w:rPr>
        <w:t>- HDMI</w:t>
      </w: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sz w:val="20"/>
          <w:szCs w:val="20"/>
        </w:rPr>
      </w:pPr>
    </w:p>
    <w:p w:rsidR="009A5F98" w:rsidRPr="009A5F98" w:rsidRDefault="009A5F98" w:rsidP="009A5F9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>Czy Zamawiający dopuści monitor z zestawem portów:</w:t>
      </w:r>
    </w:p>
    <w:p w:rsidR="009A5F98" w:rsidRPr="009A5F98" w:rsidRDefault="009A5F98" w:rsidP="009A5F98">
      <w:pPr>
        <w:spacing w:after="0" w:line="240" w:lineRule="auto"/>
        <w:ind w:left="1077" w:hanging="1077"/>
        <w:rPr>
          <w:rFonts w:cstheme="minorHAnsi"/>
          <w:b/>
          <w:bCs/>
          <w:sz w:val="20"/>
          <w:szCs w:val="20"/>
          <w:lang w:val="en-US"/>
        </w:rPr>
      </w:pPr>
      <w:r w:rsidRPr="009A5F98">
        <w:rPr>
          <w:rFonts w:cstheme="minorHAnsi"/>
          <w:b/>
          <w:bCs/>
          <w:sz w:val="20"/>
          <w:szCs w:val="20"/>
          <w:lang w:val="en-US"/>
        </w:rPr>
        <w:t>1 x DisplayPort</w:t>
      </w:r>
    </w:p>
    <w:p w:rsidR="009A5F98" w:rsidRPr="009A5F98" w:rsidRDefault="009A5F98" w:rsidP="009A5F98">
      <w:pPr>
        <w:spacing w:after="0" w:line="240" w:lineRule="auto"/>
        <w:ind w:left="1077" w:hanging="1077"/>
        <w:rPr>
          <w:rFonts w:cstheme="minorHAnsi"/>
          <w:b/>
          <w:bCs/>
          <w:sz w:val="20"/>
          <w:szCs w:val="20"/>
          <w:lang w:val="en-US"/>
        </w:rPr>
      </w:pPr>
      <w:r w:rsidRPr="009A5F98">
        <w:rPr>
          <w:rFonts w:cstheme="minorHAnsi"/>
          <w:b/>
          <w:bCs/>
          <w:sz w:val="20"/>
          <w:szCs w:val="20"/>
          <w:lang w:val="en-US"/>
        </w:rPr>
        <w:t>1 x DVI -D (HDCP)</w:t>
      </w:r>
    </w:p>
    <w:p w:rsidR="009A5F98" w:rsidRPr="009A5F98" w:rsidRDefault="009A5F98" w:rsidP="009A5F98">
      <w:pPr>
        <w:spacing w:after="0" w:line="240" w:lineRule="auto"/>
        <w:ind w:left="1077" w:hanging="1077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>1 x D-SUB</w:t>
      </w:r>
    </w:p>
    <w:p w:rsidR="009A5F98" w:rsidRPr="009A5F98" w:rsidRDefault="009A5F98" w:rsidP="009A5F98">
      <w:pPr>
        <w:spacing w:after="0" w:line="240" w:lineRule="auto"/>
        <w:ind w:left="1077" w:hanging="1077"/>
        <w:rPr>
          <w:rFonts w:cstheme="minorHAnsi"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>Plus przejściówka do portu HDMI</w:t>
      </w:r>
      <w:r w:rsidRPr="009A5F98">
        <w:rPr>
          <w:rFonts w:cstheme="minorHAnsi"/>
          <w:sz w:val="20"/>
          <w:szCs w:val="20"/>
        </w:rPr>
        <w:t>?</w:t>
      </w:r>
    </w:p>
    <w:p w:rsidR="009A5F98" w:rsidRPr="009A5F98" w:rsidRDefault="009A5F98" w:rsidP="009A5F98">
      <w:pPr>
        <w:spacing w:after="0" w:line="240" w:lineRule="auto"/>
        <w:ind w:left="1077" w:hanging="1077"/>
        <w:rPr>
          <w:rFonts w:cstheme="minorHAnsi"/>
          <w:sz w:val="20"/>
          <w:szCs w:val="20"/>
        </w:rPr>
      </w:pPr>
    </w:p>
    <w:p w:rsidR="00C13CC8" w:rsidRPr="009A5F98" w:rsidRDefault="00C13CC8" w:rsidP="00C13CC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ODPOWIEDŹ: Tak, Zamawiający dopuszcza.</w:t>
      </w:r>
    </w:p>
    <w:p w:rsidR="00C13CC8" w:rsidRDefault="00C13CC8" w:rsidP="00C13CC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  <w:u w:val="single"/>
        </w:rPr>
      </w:pPr>
    </w:p>
    <w:p w:rsidR="009A5F98" w:rsidRPr="00C13CC8" w:rsidRDefault="009A5F98" w:rsidP="00C13CC8">
      <w:pPr>
        <w:spacing w:after="0" w:line="240" w:lineRule="auto"/>
        <w:ind w:left="1080" w:hanging="1080"/>
        <w:rPr>
          <w:rFonts w:cstheme="minorHAnsi"/>
          <w:b/>
          <w:bCs/>
          <w:sz w:val="20"/>
          <w:szCs w:val="20"/>
          <w:u w:val="single"/>
        </w:rPr>
      </w:pPr>
      <w:r w:rsidRPr="00C13CC8">
        <w:rPr>
          <w:rFonts w:cstheme="minorHAnsi"/>
          <w:b/>
          <w:bCs/>
          <w:sz w:val="20"/>
          <w:szCs w:val="20"/>
          <w:u w:val="single"/>
        </w:rPr>
        <w:t>Pakiet nr 2</w:t>
      </w:r>
    </w:p>
    <w:p w:rsidR="009A5F98" w:rsidRPr="009A5F98" w:rsidRDefault="009A5F98" w:rsidP="00C13CC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bookmarkStart w:id="0" w:name="_GoBack"/>
      <w:bookmarkEnd w:id="0"/>
    </w:p>
    <w:p w:rsidR="009A5F98" w:rsidRPr="00C13CC8" w:rsidRDefault="009A5F98" w:rsidP="00C13CC8">
      <w:pPr>
        <w:spacing w:after="0" w:line="240" w:lineRule="auto"/>
        <w:ind w:left="1077" w:hanging="1077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>Pytanie 1</w:t>
      </w:r>
    </w:p>
    <w:p w:rsidR="009A5F98" w:rsidRPr="00C13CC8" w:rsidRDefault="009A5F98" w:rsidP="00C13CC8">
      <w:pPr>
        <w:spacing w:after="0" w:line="240" w:lineRule="auto"/>
        <w:ind w:left="1077" w:hanging="1077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>Zapis SIWZ:</w:t>
      </w:r>
    </w:p>
    <w:p w:rsidR="009A5F98" w:rsidRPr="00C13CC8" w:rsidRDefault="009A5F98" w:rsidP="009A5F98">
      <w:pPr>
        <w:spacing w:after="0" w:line="240" w:lineRule="auto"/>
        <w:ind w:left="1077" w:hanging="1077"/>
        <w:rPr>
          <w:rFonts w:cstheme="minorHAnsi"/>
          <w:i/>
          <w:sz w:val="20"/>
          <w:szCs w:val="20"/>
        </w:rPr>
      </w:pPr>
      <w:r w:rsidRPr="00C13CC8">
        <w:rPr>
          <w:rFonts w:cstheme="minorHAnsi"/>
          <w:i/>
          <w:sz w:val="20"/>
          <w:szCs w:val="20"/>
        </w:rPr>
        <w:t>4. Obudowa</w:t>
      </w:r>
      <w:r w:rsidRPr="00C13CC8">
        <w:rPr>
          <w:rFonts w:cstheme="minorHAnsi"/>
          <w:i/>
          <w:sz w:val="20"/>
          <w:szCs w:val="20"/>
        </w:rPr>
        <w:tab/>
      </w:r>
      <w:proofErr w:type="spellStart"/>
      <w:r w:rsidRPr="00C13CC8">
        <w:rPr>
          <w:rFonts w:cstheme="minorHAnsi"/>
          <w:i/>
          <w:sz w:val="20"/>
          <w:szCs w:val="20"/>
        </w:rPr>
        <w:t>Obudowa</w:t>
      </w:r>
      <w:proofErr w:type="spellEnd"/>
      <w:r w:rsidRPr="00C13CC8">
        <w:rPr>
          <w:rFonts w:cstheme="minorHAnsi"/>
          <w:i/>
          <w:sz w:val="20"/>
          <w:szCs w:val="20"/>
        </w:rPr>
        <w:t xml:space="preserve"> komputera wykonana z metalu.</w:t>
      </w:r>
    </w:p>
    <w:p w:rsidR="009A5F98" w:rsidRPr="009A5F98" w:rsidRDefault="009A5F98" w:rsidP="00C13CC8">
      <w:pPr>
        <w:spacing w:after="0" w:line="240" w:lineRule="auto"/>
        <w:rPr>
          <w:rFonts w:cstheme="minorHAnsi"/>
          <w:b/>
          <w:bCs/>
          <w:sz w:val="20"/>
          <w:szCs w:val="20"/>
        </w:rPr>
      </w:pPr>
      <w:r w:rsidRPr="009A5F98">
        <w:rPr>
          <w:rFonts w:cstheme="minorHAnsi"/>
          <w:b/>
          <w:bCs/>
          <w:sz w:val="20"/>
          <w:szCs w:val="20"/>
        </w:rPr>
        <w:t>Czy Zamawiający dopuści obudowę ze stopów metali?</w:t>
      </w:r>
    </w:p>
    <w:p w:rsidR="0049665F" w:rsidRPr="009A5F98" w:rsidRDefault="0049665F" w:rsidP="009A5F98">
      <w:pPr>
        <w:spacing w:after="0" w:line="240" w:lineRule="auto"/>
        <w:rPr>
          <w:rFonts w:cstheme="minorHAnsi"/>
          <w:sz w:val="20"/>
          <w:szCs w:val="20"/>
        </w:rPr>
      </w:pPr>
    </w:p>
    <w:p w:rsidR="0049665F" w:rsidRPr="009A5F98" w:rsidRDefault="0049665F" w:rsidP="009A5F98">
      <w:pPr>
        <w:spacing w:after="0" w:line="240" w:lineRule="auto"/>
        <w:jc w:val="both"/>
        <w:rPr>
          <w:rFonts w:cstheme="minorHAnsi"/>
          <w:b/>
          <w:sz w:val="20"/>
          <w:szCs w:val="20"/>
        </w:rPr>
      </w:pPr>
      <w:r w:rsidRPr="009A5F98">
        <w:rPr>
          <w:rFonts w:cstheme="minorHAnsi"/>
          <w:b/>
          <w:sz w:val="20"/>
          <w:szCs w:val="20"/>
        </w:rPr>
        <w:t>ODPOWIEDŹ: Tak, Zamawiający dopuszcza.</w:t>
      </w:r>
    </w:p>
    <w:p w:rsidR="00326791" w:rsidRPr="009A5F98" w:rsidRDefault="00326791" w:rsidP="009A5F98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sz w:val="20"/>
          <w:szCs w:val="20"/>
        </w:rPr>
      </w:pPr>
    </w:p>
    <w:p w:rsidR="0049665F" w:rsidRPr="009A5F98" w:rsidRDefault="0049665F" w:rsidP="009A5F98">
      <w:pPr>
        <w:pStyle w:val="Akapitzlist"/>
        <w:spacing w:after="0" w:line="240" w:lineRule="auto"/>
        <w:ind w:left="0"/>
        <w:contextualSpacing w:val="0"/>
        <w:jc w:val="both"/>
        <w:rPr>
          <w:rFonts w:cstheme="minorHAnsi"/>
          <w:b/>
          <w:i/>
          <w:sz w:val="20"/>
          <w:szCs w:val="20"/>
        </w:rPr>
      </w:pPr>
    </w:p>
    <w:p w:rsidR="00DC2E21" w:rsidRPr="009A5F98" w:rsidRDefault="0056540F" w:rsidP="009A5F98">
      <w:pPr>
        <w:spacing w:after="0" w:line="24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9A5F98">
        <w:rPr>
          <w:rFonts w:cstheme="minorHAnsi"/>
          <w:b/>
          <w:sz w:val="20"/>
          <w:szCs w:val="20"/>
          <w:u w:val="single"/>
        </w:rPr>
        <w:t>POZOSTAŁE POSTANOWIENIA SPECYFIKACJI WARUNKÓW ZAMÓWIENIA POZOSTAJĄ BEZ ZMIAN</w:t>
      </w:r>
    </w:p>
    <w:p w:rsidR="00F0767A" w:rsidRPr="009A5F98" w:rsidRDefault="00F0767A" w:rsidP="009A5F98">
      <w:pPr>
        <w:spacing w:after="0" w:line="240" w:lineRule="auto"/>
        <w:rPr>
          <w:rFonts w:cstheme="minorHAnsi"/>
          <w:sz w:val="20"/>
          <w:szCs w:val="20"/>
        </w:rPr>
      </w:pPr>
    </w:p>
    <w:p w:rsidR="00502E12" w:rsidRPr="009A5F98" w:rsidRDefault="00502E12" w:rsidP="009A5F98">
      <w:pPr>
        <w:spacing w:after="0" w:line="240" w:lineRule="auto"/>
        <w:rPr>
          <w:rFonts w:cstheme="minorHAnsi"/>
          <w:sz w:val="20"/>
          <w:szCs w:val="20"/>
        </w:rPr>
      </w:pPr>
    </w:p>
    <w:p w:rsidR="00975019" w:rsidRPr="009A5F98" w:rsidRDefault="00975019" w:rsidP="009A5F98">
      <w:pPr>
        <w:spacing w:after="0" w:line="240" w:lineRule="auto"/>
        <w:rPr>
          <w:rFonts w:cstheme="minorHAnsi"/>
          <w:sz w:val="20"/>
          <w:szCs w:val="20"/>
        </w:rPr>
      </w:pPr>
    </w:p>
    <w:sectPr w:rsidR="00975019" w:rsidRPr="009A5F98" w:rsidSect="00EE53C8">
      <w:headerReference w:type="default" r:id="rId9"/>
      <w:footerReference w:type="default" r:id="rId10"/>
      <w:pgSz w:w="11906" w:h="16838"/>
      <w:pgMar w:top="720" w:right="720" w:bottom="720" w:left="72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9" w:rsidRDefault="00546EA9" w:rsidP="00A07241">
      <w:pPr>
        <w:spacing w:after="0" w:line="240" w:lineRule="auto"/>
      </w:pPr>
      <w:r>
        <w:separator/>
      </w:r>
    </w:p>
  </w:endnote>
  <w:end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D91D5F" w:rsidRDefault="00546EA9" w:rsidP="003E0A15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546EA9">
      <w:rPr>
        <w:rFonts w:cstheme="minorHAnsi"/>
        <w:sz w:val="16"/>
        <w:szCs w:val="16"/>
      </w:rPr>
      <w:t xml:space="preserve"> </w:t>
    </w:r>
    <w:r w:rsidRPr="00D91D5F">
      <w:rPr>
        <w:rFonts w:eastAsia="Times New Roman" w:cstheme="minorHAnsi"/>
        <w:sz w:val="14"/>
        <w:szCs w:val="16"/>
        <w:lang w:eastAsia="pl-PL"/>
      </w:rPr>
      <w:t>ul. Pabianicka 62,  93-513 Łódź</w:t>
    </w:r>
  </w:p>
  <w:p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 xml:space="preserve">SEKRETARIAT  tel. </w:t>
    </w:r>
    <w:r w:rsidRPr="00D91D5F">
      <w:rPr>
        <w:rFonts w:eastAsia="Times New Roman" w:cstheme="minorHAnsi"/>
        <w:sz w:val="14"/>
        <w:szCs w:val="16"/>
        <w:lang w:val="en-GB" w:eastAsia="pl-PL"/>
      </w:rPr>
      <w:t xml:space="preserve">(42) 689 50 10/fax (42) 689 50 11; CENTRALA tel. </w:t>
    </w:r>
    <w:r w:rsidRPr="00D91D5F">
      <w:rPr>
        <w:rFonts w:eastAsia="Times New Roman" w:cstheme="minorHAnsi"/>
        <w:sz w:val="14"/>
        <w:szCs w:val="16"/>
        <w:lang w:val="de-DE" w:eastAsia="pl-PL"/>
      </w:rPr>
      <w:t>(42) 689 50 00</w:t>
    </w:r>
  </w:p>
  <w:p w:rsidR="00546EA9" w:rsidRPr="00D91D5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val="de-DE" w:eastAsia="pl-PL"/>
      </w:rPr>
    </w:pPr>
    <w:proofErr w:type="spellStart"/>
    <w:r w:rsidRPr="00D91D5F">
      <w:rPr>
        <w:rFonts w:eastAsia="Times New Roman" w:cstheme="minorHAnsi"/>
        <w:sz w:val="14"/>
        <w:szCs w:val="16"/>
        <w:lang w:val="de-DE" w:eastAsia="pl-PL"/>
      </w:rPr>
      <w:t>e-mail</w:t>
    </w:r>
    <w:proofErr w:type="spellEnd"/>
    <w:r w:rsidRPr="00D91D5F">
      <w:rPr>
        <w:rFonts w:eastAsia="Times New Roman" w:cstheme="minorHAnsi"/>
        <w:sz w:val="14"/>
        <w:szCs w:val="16"/>
        <w:lang w:val="de-DE" w:eastAsia="pl-PL"/>
      </w:rPr>
      <w:t xml:space="preserve">: </w:t>
    </w:r>
    <w:hyperlink r:id="rId1" w:history="1">
      <w:r w:rsidRPr="00D91D5F">
        <w:rPr>
          <w:rFonts w:eastAsia="Times New Roman" w:cstheme="minorHAnsi"/>
          <w:color w:val="000000"/>
          <w:sz w:val="14"/>
          <w:szCs w:val="16"/>
          <w:u w:val="single"/>
          <w:lang w:val="de-DE" w:eastAsia="pl-PL"/>
        </w:rPr>
        <w:t>szpital@kopernik.lodz.pl</w:t>
      </w:r>
    </w:hyperlink>
    <w:r w:rsidRPr="00D91D5F">
      <w:rPr>
        <w:rFonts w:eastAsia="Times New Roman" w:cstheme="minorHAnsi"/>
        <w:sz w:val="14"/>
        <w:szCs w:val="16"/>
        <w:lang w:val="de-DE" w:eastAsia="pl-PL"/>
      </w:rPr>
      <w:t>, http://www.kopernik.lodz.pl</w:t>
    </w:r>
  </w:p>
  <w:p w:rsidR="00546EA9" w:rsidRPr="00D91D5F" w:rsidRDefault="00546EA9" w:rsidP="003E0A15">
    <w:pPr>
      <w:tabs>
        <w:tab w:val="right" w:pos="9072"/>
      </w:tabs>
      <w:spacing w:after="0" w:line="240" w:lineRule="auto"/>
      <w:jc w:val="center"/>
      <w:rPr>
        <w:rFonts w:eastAsia="Times New Roman" w:cstheme="minorHAnsi"/>
        <w:sz w:val="14"/>
        <w:szCs w:val="16"/>
        <w:lang w:eastAsia="pl-PL"/>
      </w:rPr>
    </w:pPr>
    <w:r w:rsidRPr="00D91D5F">
      <w:rPr>
        <w:rFonts w:eastAsia="Times New Roman" w:cstheme="minorHAnsi"/>
        <w:sz w:val="14"/>
        <w:szCs w:val="16"/>
        <w:lang w:eastAsia="pl-PL"/>
      </w:rPr>
      <w:t>NIP 729-23-45-599 REGON 000295403  PEKAO S.A. O/ŁÓDŹ 62124015451111000011669957</w:t>
    </w:r>
  </w:p>
  <w:p w:rsidR="00546EA9" w:rsidRPr="00AD3B8F" w:rsidRDefault="00546EA9" w:rsidP="003E0A15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0"/>
        <w:lang w:eastAsia="pl-PL"/>
      </w:rPr>
    </w:pPr>
    <w:r w:rsidRPr="00AD3B8F">
      <w:rPr>
        <w:rFonts w:ascii="Times New Roman" w:eastAsia="Times New Roman" w:hAnsi="Times New Roman" w:cs="Times New Roman"/>
        <w:noProof/>
        <w:sz w:val="28"/>
        <w:szCs w:val="20"/>
        <w:lang w:eastAsia="pl-PL"/>
      </w:rPr>
      <w:drawing>
        <wp:inline distT="0" distB="0" distL="0" distR="0" wp14:anchorId="2EA7756F" wp14:editId="6950F658">
          <wp:extent cx="348395" cy="33337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663" cy="3345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</w:t>
    </w:r>
    <w:r w:rsidR="00D91D5F" w:rsidRPr="00AD3B8F">
      <w:rPr>
        <w:rFonts w:ascii="Times New Roman" w:eastAsia="Times New Roman" w:hAnsi="Times New Roman" w:cs="Times New Roman"/>
        <w:sz w:val="28"/>
        <w:szCs w:val="20"/>
        <w:lang w:eastAsia="pl-PL"/>
      </w:rPr>
      <w:object w:dxaOrig="10244" w:dyaOrig="10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7.75pt;height:27.75pt" o:ole="">
          <v:imagedata r:id="rId3" o:title=""/>
        </v:shape>
        <o:OLEObject Type="Embed" ProgID="PBrush" ShapeID="_x0000_i1026" DrawAspect="Content" ObjectID="_1727083764" r:id="rId4"/>
      </w:object>
    </w:r>
    <w:r w:rsidRPr="00AD3B8F">
      <w:rPr>
        <w:rFonts w:ascii="Times New Roman" w:eastAsia="Times New Roman" w:hAnsi="Times New Roman" w:cs="Times New Roman"/>
        <w:sz w:val="28"/>
        <w:szCs w:val="20"/>
        <w:lang w:eastAsia="pl-PL"/>
      </w:rPr>
      <w:t xml:space="preserve">               </w:t>
    </w:r>
  </w:p>
  <w:p w:rsidR="00546EA9" w:rsidRPr="00AD3B8F" w:rsidRDefault="00546EA9" w:rsidP="003E0A15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Cs w:val="20"/>
        <w:lang w:eastAsia="pl-PL"/>
      </w:rPr>
    </w:pPr>
    <w:r>
      <w:rPr>
        <w:rFonts w:ascii="Times New Roman" w:eastAsia="Times New Roman" w:hAnsi="Times New Roman" w:cs="Times New Roman"/>
        <w:szCs w:val="20"/>
        <w:lang w:eastAsia="pl-PL"/>
      </w:rPr>
      <w:t xml:space="preserve">      </w:t>
    </w:r>
  </w:p>
  <w:p w:rsidR="00546EA9" w:rsidRPr="003E0A15" w:rsidRDefault="00546EA9" w:rsidP="003E0A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9" w:rsidRDefault="00546EA9" w:rsidP="00A07241">
      <w:pPr>
        <w:spacing w:after="0" w:line="240" w:lineRule="auto"/>
      </w:pPr>
      <w:r>
        <w:separator/>
      </w:r>
    </w:p>
  </w:footnote>
  <w:footnote w:type="continuationSeparator" w:id="0">
    <w:p w:rsidR="00546EA9" w:rsidRDefault="00546EA9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EA9" w:rsidRPr="00D91D5F" w:rsidRDefault="00F959F1" w:rsidP="00D91D5F">
    <w:pPr>
      <w:tabs>
        <w:tab w:val="center" w:pos="5233"/>
      </w:tabs>
      <w:spacing w:after="100" w:afterAutospacing="1"/>
      <w:rPr>
        <w:rFonts w:ascii="Calibri" w:hAnsi="Calibri" w:cs="Calibri"/>
        <w:sz w:val="28"/>
        <w:szCs w:val="20"/>
      </w:rPr>
    </w:pPr>
    <w:r>
      <w:rPr>
        <w:rFonts w:ascii="Calibri" w:hAnsi="Calibri" w:cs="Calibri"/>
        <w:noProof/>
        <w:lang w:eastAsia="pl-PL"/>
      </w:rPr>
      <w:drawing>
        <wp:anchor distT="0" distB="0" distL="114300" distR="114300" simplePos="0" relativeHeight="251663360" behindDoc="0" locked="0" layoutInCell="1" allowOverlap="1" wp14:anchorId="02A4E870" wp14:editId="0B75D028">
          <wp:simplePos x="0" y="0"/>
          <wp:positionH relativeFrom="column">
            <wp:posOffset>6550025</wp:posOffset>
          </wp:positionH>
          <wp:positionV relativeFrom="paragraph">
            <wp:posOffset>-27940</wp:posOffset>
          </wp:positionV>
          <wp:extent cx="147320" cy="222885"/>
          <wp:effectExtent l="0" t="0" r="5080" b="5715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5090" t="21072" r="-223" b="17468"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1BF3C3D" wp14:editId="6076D959">
              <wp:simplePos x="0" y="0"/>
              <wp:positionH relativeFrom="column">
                <wp:posOffset>2038350</wp:posOffset>
              </wp:positionH>
              <wp:positionV relativeFrom="paragraph">
                <wp:posOffset>-92075</wp:posOffset>
              </wp:positionV>
              <wp:extent cx="4597400" cy="741680"/>
              <wp:effectExtent l="0" t="0" r="0" b="127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0800000">
                        <a:off x="0" y="0"/>
                        <a:ext cx="4597400" cy="741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Wojewódzkie Wielospecjalistyczne Centrum Onkologii i Traumatologii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noProof/>
                              <w:color w:val="000000"/>
                              <w:sz w:val="16"/>
                              <w:szCs w:val="16"/>
                            </w:rPr>
                            <w:t xml:space="preserve">                                                        im. M. Kopernika w Łodzi </w:t>
                          </w:r>
                        </w:p>
                        <w:p w:rsidR="00F959F1" w:rsidRPr="00F959F1" w:rsidRDefault="00F959F1" w:rsidP="00F959F1">
                          <w:pPr>
                            <w:pStyle w:val="Nagwek"/>
                            <w:jc w:val="right"/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</w:rPr>
                            <w:t>Dział Zamówień Publicznych</w:t>
                          </w:r>
                        </w:p>
                        <w:p w:rsidR="00F959F1" w:rsidRPr="00FE263D" w:rsidRDefault="00F959F1" w:rsidP="00F959F1">
                          <w:pPr>
                            <w:pStyle w:val="Nagwek"/>
                            <w:tabs>
                              <w:tab w:val="left" w:pos="284"/>
                              <w:tab w:val="left" w:pos="709"/>
                            </w:tabs>
                            <w:jc w:val="right"/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</w:pPr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tel. 042 689 5910, </w:t>
                          </w:r>
                          <w:proofErr w:type="spellStart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>faks</w:t>
                          </w:r>
                          <w:proofErr w:type="spellEnd"/>
                          <w:r w:rsidRPr="00F959F1">
                            <w:rPr>
                              <w:rFonts w:ascii="Calibri" w:hAnsi="Calibri" w:cs="Calibri"/>
                              <w:b/>
                              <w:color w:val="000000"/>
                              <w:sz w:val="16"/>
                              <w:szCs w:val="16"/>
                              <w:lang w:val="en-US"/>
                            </w:rPr>
                            <w:t xml:space="preserve"> 042 689 5409, e-mail </w:t>
                          </w:r>
                          <w:hyperlink r:id="rId2" w:history="1">
                            <w:r w:rsidRPr="00F959F1">
                              <w:rPr>
                                <w:rStyle w:val="Hipercze"/>
                                <w:rFonts w:ascii="Calibri" w:hAnsi="Calibri" w:cs="Calibri"/>
                                <w:b/>
                                <w:sz w:val="16"/>
                                <w:szCs w:val="16"/>
                                <w:lang w:val="en-US"/>
                              </w:rPr>
                              <w:t>przetargi@kopernik.lodz.pl</w:t>
                            </w:r>
                          </w:hyperlink>
                          <w:r w:rsidRPr="00FE263D">
                            <w:rPr>
                              <w:rFonts w:ascii="Cambria" w:hAnsi="Cambria" w:cs="Calibri"/>
                              <w:b/>
                              <w:color w:val="000000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160.5pt;margin-top:-7.25pt;width:362pt;height:58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" o:allowincell="f" filled="f" stroked="f">
              <v:textbox>
                <w:txbxContent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Wojewódzkie Wielospecjalistyczne Centrum Onkologii i Traumatologii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noProof/>
                        <w:color w:val="000000"/>
                        <w:sz w:val="16"/>
                        <w:szCs w:val="16"/>
                      </w:rPr>
                      <w:t xml:space="preserve">                                                        im. M. Kopernika w Łodzi </w:t>
                    </w:r>
                  </w:p>
                  <w:p w:rsidR="00F959F1" w:rsidRPr="00F959F1" w:rsidRDefault="00F959F1" w:rsidP="00F959F1">
                    <w:pPr>
                      <w:pStyle w:val="Nagwek"/>
                      <w:jc w:val="right"/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</w:rPr>
                      <w:t>Dział Zamówień Publicznych</w:t>
                    </w:r>
                  </w:p>
                  <w:p w:rsidR="00F959F1" w:rsidRPr="00FE263D" w:rsidRDefault="00F959F1" w:rsidP="00F959F1">
                    <w:pPr>
                      <w:pStyle w:val="Nagwek"/>
                      <w:tabs>
                        <w:tab w:val="left" w:pos="284"/>
                        <w:tab w:val="left" w:pos="709"/>
                      </w:tabs>
                      <w:jc w:val="right"/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</w:pPr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tel. 042 689 5910, </w:t>
                    </w:r>
                    <w:proofErr w:type="spellStart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>faks</w:t>
                    </w:r>
                    <w:proofErr w:type="spellEnd"/>
                    <w:r w:rsidRPr="00F959F1">
                      <w:rPr>
                        <w:rFonts w:ascii="Calibri" w:hAnsi="Calibri" w:cs="Calibri"/>
                        <w:b/>
                        <w:color w:val="000000"/>
                        <w:sz w:val="16"/>
                        <w:szCs w:val="16"/>
                        <w:lang w:val="en-US"/>
                      </w:rPr>
                      <w:t xml:space="preserve"> 042 689 5409, e-mail </w:t>
                    </w:r>
                    <w:hyperlink r:id="rId3" w:history="1">
                      <w:r w:rsidRPr="00F959F1">
                        <w:rPr>
                          <w:rStyle w:val="Hipercze"/>
                          <w:rFonts w:ascii="Calibri" w:hAnsi="Calibri" w:cs="Calibri"/>
                          <w:b/>
                          <w:sz w:val="16"/>
                          <w:szCs w:val="16"/>
                          <w:lang w:val="en-US"/>
                        </w:rPr>
                        <w:t>przetargi@kopernik.lodz.pl</w:t>
                      </w:r>
                    </w:hyperlink>
                    <w:r w:rsidRPr="00FE263D">
                      <w:rPr>
                        <w:rFonts w:ascii="Cambria" w:hAnsi="Cambria" w:cs="Calibri"/>
                        <w:b/>
                        <w:color w:val="000000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Calibri" w:hAnsi="Calibri" w:cs="Calibri"/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4A7D1D26" wp14:editId="3CD41146">
              <wp:simplePos x="0" y="0"/>
              <wp:positionH relativeFrom="column">
                <wp:posOffset>412750</wp:posOffset>
              </wp:positionH>
              <wp:positionV relativeFrom="paragraph">
                <wp:posOffset>694054</wp:posOffset>
              </wp:positionV>
              <wp:extent cx="5829300" cy="0"/>
              <wp:effectExtent l="0" t="0" r="19050" b="19050"/>
              <wp:wrapNone/>
              <wp:docPr id="4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.5pt,54.65pt" to="491.5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"/>
          </w:pict>
        </mc:Fallback>
      </mc:AlternateContent>
    </w:r>
    <w:r w:rsidR="00C13CC8">
      <w:rPr>
        <w:rFonts w:ascii="Calibri" w:hAnsi="Calibri" w:cs="Calibri"/>
        <w:sz w:val="28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39.9pt;height:43.9pt" fillcolor="window">
          <v:imagedata r:id="rId4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B1638B"/>
    <w:multiLevelType w:val="hybridMultilevel"/>
    <w:tmpl w:val="E7762F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2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14EC"/>
    <w:multiLevelType w:val="multilevel"/>
    <w:tmpl w:val="2DFA2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4944" w:hanging="1800"/>
      </w:pPr>
      <w:rPr>
        <w:rFonts w:hint="default"/>
        <w:b w:val="0"/>
        <w:u w:val="none"/>
      </w:rPr>
    </w:lvl>
  </w:abstractNum>
  <w:abstractNum w:abstractNumId="4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9B42DEA"/>
    <w:multiLevelType w:val="hybridMultilevel"/>
    <w:tmpl w:val="4EFF962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19EB9137"/>
    <w:multiLevelType w:val="hybridMultilevel"/>
    <w:tmpl w:val="18AEBF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1A4B68B1"/>
    <w:multiLevelType w:val="hybridMultilevel"/>
    <w:tmpl w:val="170C6594"/>
    <w:lvl w:ilvl="0" w:tplc="BF34C878">
      <w:start w:val="13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C38B6"/>
    <w:multiLevelType w:val="hybridMultilevel"/>
    <w:tmpl w:val="0E121052"/>
    <w:lvl w:ilvl="0" w:tplc="99A260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47430C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910DC5"/>
    <w:multiLevelType w:val="hybridMultilevel"/>
    <w:tmpl w:val="CB44AF50"/>
    <w:lvl w:ilvl="0" w:tplc="381E37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6A04B3"/>
    <w:multiLevelType w:val="multilevel"/>
    <w:tmpl w:val="E92869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178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  <w:b w:val="0"/>
        <w:u w:val="none"/>
      </w:rPr>
    </w:lvl>
  </w:abstractNum>
  <w:abstractNum w:abstractNumId="14">
    <w:nsid w:val="498D71A0"/>
    <w:multiLevelType w:val="hybridMultilevel"/>
    <w:tmpl w:val="E190F2C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B543B0"/>
    <w:multiLevelType w:val="hybridMultilevel"/>
    <w:tmpl w:val="233C02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7161BD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523841"/>
    <w:multiLevelType w:val="hybridMultilevel"/>
    <w:tmpl w:val="A75C03D2"/>
    <w:lvl w:ilvl="0" w:tplc="5456DA18">
      <w:start w:val="3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3647D2"/>
    <w:multiLevelType w:val="hybridMultilevel"/>
    <w:tmpl w:val="E9808D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A06A9"/>
    <w:multiLevelType w:val="hybridMultilevel"/>
    <w:tmpl w:val="3B76A21A"/>
    <w:lvl w:ilvl="0" w:tplc="298642F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15C3F"/>
    <w:multiLevelType w:val="hybridMultilevel"/>
    <w:tmpl w:val="28E2D03A"/>
    <w:lvl w:ilvl="0" w:tplc="A39AD83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47CA3"/>
    <w:multiLevelType w:val="multilevel"/>
    <w:tmpl w:val="A1C20D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78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24" w:hanging="1800"/>
      </w:pPr>
      <w:rPr>
        <w:rFonts w:hint="default"/>
      </w:rPr>
    </w:lvl>
  </w:abstractNum>
  <w:abstractNum w:abstractNumId="22">
    <w:nsid w:val="6BDE6FED"/>
    <w:multiLevelType w:val="hybridMultilevel"/>
    <w:tmpl w:val="2748631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B52984"/>
    <w:multiLevelType w:val="hybridMultilevel"/>
    <w:tmpl w:val="8914651E"/>
    <w:lvl w:ilvl="0" w:tplc="C39A8B1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CE6F17"/>
    <w:multiLevelType w:val="hybridMultilevel"/>
    <w:tmpl w:val="FDD8DC72"/>
    <w:lvl w:ilvl="0" w:tplc="0415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25">
    <w:nsid w:val="741F1913"/>
    <w:multiLevelType w:val="hybridMultilevel"/>
    <w:tmpl w:val="6B62214A"/>
    <w:lvl w:ilvl="0" w:tplc="D1462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7C05711"/>
    <w:multiLevelType w:val="hybridMultilevel"/>
    <w:tmpl w:val="CDB63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CB5300"/>
    <w:multiLevelType w:val="hybridMultilevel"/>
    <w:tmpl w:val="BEECED56"/>
    <w:lvl w:ilvl="0" w:tplc="04150001">
      <w:start w:val="1"/>
      <w:numFmt w:val="bullet"/>
      <w:lvlText w:val=""/>
      <w:lvlJc w:val="left"/>
      <w:pPr>
        <w:ind w:left="16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abstractNum w:abstractNumId="30">
    <w:nsid w:val="7A1A0DB8"/>
    <w:multiLevelType w:val="multilevel"/>
    <w:tmpl w:val="FA04FB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4"/>
      <w:numFmt w:val="decimal"/>
      <w:lvlText w:val="%1.%2"/>
      <w:lvlJc w:val="left"/>
      <w:pPr>
        <w:ind w:left="1068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  <w:u w:val="none"/>
      </w:rPr>
    </w:lvl>
  </w:abstractNum>
  <w:abstractNum w:abstractNumId="31">
    <w:nsid w:val="7A253FBB"/>
    <w:multiLevelType w:val="hybridMultilevel"/>
    <w:tmpl w:val="55A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727A12"/>
    <w:multiLevelType w:val="hybridMultilevel"/>
    <w:tmpl w:val="39387D44"/>
    <w:lvl w:ilvl="0" w:tplc="1BB2E6EE">
      <w:start w:val="6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977B5C"/>
    <w:multiLevelType w:val="hybridMultilevel"/>
    <w:tmpl w:val="CAB0759E"/>
    <w:lvl w:ilvl="0" w:tplc="AB429C5C">
      <w:start w:val="13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26"/>
  </w:num>
  <w:num w:numId="4">
    <w:abstractNumId w:val="1"/>
  </w:num>
  <w:num w:numId="5">
    <w:abstractNumId w:val="15"/>
  </w:num>
  <w:num w:numId="6">
    <w:abstractNumId w:val="27"/>
  </w:num>
  <w:num w:numId="7">
    <w:abstractNumId w:val="11"/>
  </w:num>
  <w:num w:numId="8">
    <w:abstractNumId w:val="4"/>
  </w:num>
  <w:num w:numId="9">
    <w:abstractNumId w:val="18"/>
  </w:num>
  <w:num w:numId="10">
    <w:abstractNumId w:val="14"/>
  </w:num>
  <w:num w:numId="11">
    <w:abstractNumId w:val="6"/>
  </w:num>
  <w:num w:numId="12">
    <w:abstractNumId w:val="0"/>
  </w:num>
  <w:num w:numId="13">
    <w:abstractNumId w:val="24"/>
  </w:num>
  <w:num w:numId="14">
    <w:abstractNumId w:val="8"/>
  </w:num>
  <w:num w:numId="15">
    <w:abstractNumId w:val="25"/>
  </w:num>
  <w:num w:numId="16">
    <w:abstractNumId w:val="17"/>
  </w:num>
  <w:num w:numId="17">
    <w:abstractNumId w:val="32"/>
  </w:num>
  <w:num w:numId="18">
    <w:abstractNumId w:val="33"/>
  </w:num>
  <w:num w:numId="19">
    <w:abstractNumId w:val="7"/>
  </w:num>
  <w:num w:numId="20">
    <w:abstractNumId w:val="31"/>
  </w:num>
  <w:num w:numId="21">
    <w:abstractNumId w:val="23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3"/>
  </w:num>
  <w:num w:numId="26">
    <w:abstractNumId w:val="21"/>
  </w:num>
  <w:num w:numId="27">
    <w:abstractNumId w:val="13"/>
  </w:num>
  <w:num w:numId="28">
    <w:abstractNumId w:val="22"/>
  </w:num>
  <w:num w:numId="29">
    <w:abstractNumId w:val="12"/>
  </w:num>
  <w:num w:numId="30">
    <w:abstractNumId w:val="30"/>
  </w:num>
  <w:num w:numId="31">
    <w:abstractNumId w:val="19"/>
  </w:num>
  <w:num w:numId="32">
    <w:abstractNumId w:val="20"/>
  </w:num>
  <w:num w:numId="33">
    <w:abstractNumId w:val="16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6144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420AE"/>
    <w:rsid w:val="00053253"/>
    <w:rsid w:val="000621D1"/>
    <w:rsid w:val="000778AF"/>
    <w:rsid w:val="00085559"/>
    <w:rsid w:val="000C724A"/>
    <w:rsid w:val="000D1362"/>
    <w:rsid w:val="000D643C"/>
    <w:rsid w:val="000D7CC4"/>
    <w:rsid w:val="000E2B6B"/>
    <w:rsid w:val="00116B04"/>
    <w:rsid w:val="00116FB7"/>
    <w:rsid w:val="001173E4"/>
    <w:rsid w:val="00123D0E"/>
    <w:rsid w:val="00152B23"/>
    <w:rsid w:val="00153ADB"/>
    <w:rsid w:val="00157043"/>
    <w:rsid w:val="00167965"/>
    <w:rsid w:val="001724CD"/>
    <w:rsid w:val="001734E1"/>
    <w:rsid w:val="00174178"/>
    <w:rsid w:val="0017558A"/>
    <w:rsid w:val="0018645D"/>
    <w:rsid w:val="00187403"/>
    <w:rsid w:val="00194194"/>
    <w:rsid w:val="0019621C"/>
    <w:rsid w:val="001963DC"/>
    <w:rsid w:val="001A6A82"/>
    <w:rsid w:val="001C2E85"/>
    <w:rsid w:val="001C4BD7"/>
    <w:rsid w:val="001D3AD7"/>
    <w:rsid w:val="001D41EC"/>
    <w:rsid w:val="001D6901"/>
    <w:rsid w:val="001E10E7"/>
    <w:rsid w:val="001E3D63"/>
    <w:rsid w:val="001E69A4"/>
    <w:rsid w:val="001F66E5"/>
    <w:rsid w:val="002134EB"/>
    <w:rsid w:val="00216B83"/>
    <w:rsid w:val="00226108"/>
    <w:rsid w:val="00231553"/>
    <w:rsid w:val="00236985"/>
    <w:rsid w:val="00245898"/>
    <w:rsid w:val="00263E7D"/>
    <w:rsid w:val="00283851"/>
    <w:rsid w:val="00286644"/>
    <w:rsid w:val="002B0710"/>
    <w:rsid w:val="002D0A9D"/>
    <w:rsid w:val="002F06E7"/>
    <w:rsid w:val="002F347D"/>
    <w:rsid w:val="00326791"/>
    <w:rsid w:val="00331D27"/>
    <w:rsid w:val="0036766C"/>
    <w:rsid w:val="00373CF0"/>
    <w:rsid w:val="003A6056"/>
    <w:rsid w:val="003B4D46"/>
    <w:rsid w:val="003C0E99"/>
    <w:rsid w:val="003C1587"/>
    <w:rsid w:val="003C3559"/>
    <w:rsid w:val="003C6A41"/>
    <w:rsid w:val="003E0A15"/>
    <w:rsid w:val="003F2AD4"/>
    <w:rsid w:val="003F7E20"/>
    <w:rsid w:val="00400257"/>
    <w:rsid w:val="00410830"/>
    <w:rsid w:val="00410B2B"/>
    <w:rsid w:val="004162D5"/>
    <w:rsid w:val="004169F1"/>
    <w:rsid w:val="0041747A"/>
    <w:rsid w:val="00444608"/>
    <w:rsid w:val="004541FF"/>
    <w:rsid w:val="00461AF4"/>
    <w:rsid w:val="004625BC"/>
    <w:rsid w:val="00465F06"/>
    <w:rsid w:val="004740C4"/>
    <w:rsid w:val="004803C7"/>
    <w:rsid w:val="00480CF9"/>
    <w:rsid w:val="00484397"/>
    <w:rsid w:val="00487206"/>
    <w:rsid w:val="00487493"/>
    <w:rsid w:val="00490511"/>
    <w:rsid w:val="0049665F"/>
    <w:rsid w:val="004A1525"/>
    <w:rsid w:val="004A52A8"/>
    <w:rsid w:val="004B6C7D"/>
    <w:rsid w:val="004D3A34"/>
    <w:rsid w:val="004D559D"/>
    <w:rsid w:val="00502E12"/>
    <w:rsid w:val="00546EA9"/>
    <w:rsid w:val="005636F4"/>
    <w:rsid w:val="0056540F"/>
    <w:rsid w:val="005750E2"/>
    <w:rsid w:val="005A65B3"/>
    <w:rsid w:val="005B2994"/>
    <w:rsid w:val="005E14AC"/>
    <w:rsid w:val="006028A3"/>
    <w:rsid w:val="006067B7"/>
    <w:rsid w:val="00611A32"/>
    <w:rsid w:val="00635B12"/>
    <w:rsid w:val="006431E5"/>
    <w:rsid w:val="00657FF2"/>
    <w:rsid w:val="006753A1"/>
    <w:rsid w:val="0068282A"/>
    <w:rsid w:val="006C361C"/>
    <w:rsid w:val="00703ECB"/>
    <w:rsid w:val="00707665"/>
    <w:rsid w:val="0072080B"/>
    <w:rsid w:val="00746302"/>
    <w:rsid w:val="00763588"/>
    <w:rsid w:val="0076735F"/>
    <w:rsid w:val="00767C55"/>
    <w:rsid w:val="00793C79"/>
    <w:rsid w:val="007A2E8C"/>
    <w:rsid w:val="007D34D1"/>
    <w:rsid w:val="007E1406"/>
    <w:rsid w:val="00801A66"/>
    <w:rsid w:val="00804432"/>
    <w:rsid w:val="00821073"/>
    <w:rsid w:val="00825298"/>
    <w:rsid w:val="00834247"/>
    <w:rsid w:val="008520D6"/>
    <w:rsid w:val="00852190"/>
    <w:rsid w:val="00852EA0"/>
    <w:rsid w:val="00872E51"/>
    <w:rsid w:val="00886500"/>
    <w:rsid w:val="008B18AA"/>
    <w:rsid w:val="008C01A8"/>
    <w:rsid w:val="008C6883"/>
    <w:rsid w:val="008C7FE6"/>
    <w:rsid w:val="008D7716"/>
    <w:rsid w:val="009150BE"/>
    <w:rsid w:val="00916E03"/>
    <w:rsid w:val="00922829"/>
    <w:rsid w:val="00926AB4"/>
    <w:rsid w:val="00930EA1"/>
    <w:rsid w:val="0093489B"/>
    <w:rsid w:val="00945710"/>
    <w:rsid w:val="009474A6"/>
    <w:rsid w:val="00975019"/>
    <w:rsid w:val="00976C00"/>
    <w:rsid w:val="00985139"/>
    <w:rsid w:val="009916D3"/>
    <w:rsid w:val="00995ECA"/>
    <w:rsid w:val="00997793"/>
    <w:rsid w:val="00997FEC"/>
    <w:rsid w:val="009A213C"/>
    <w:rsid w:val="009A2654"/>
    <w:rsid w:val="009A5F98"/>
    <w:rsid w:val="009A6232"/>
    <w:rsid w:val="009C4DD1"/>
    <w:rsid w:val="009C4DE2"/>
    <w:rsid w:val="009E3F10"/>
    <w:rsid w:val="009F6155"/>
    <w:rsid w:val="00A07077"/>
    <w:rsid w:val="00A07241"/>
    <w:rsid w:val="00A07A7C"/>
    <w:rsid w:val="00A13F5C"/>
    <w:rsid w:val="00A24F22"/>
    <w:rsid w:val="00A343C4"/>
    <w:rsid w:val="00A43A0C"/>
    <w:rsid w:val="00A5612B"/>
    <w:rsid w:val="00A64952"/>
    <w:rsid w:val="00A82989"/>
    <w:rsid w:val="00A867D6"/>
    <w:rsid w:val="00A86A1C"/>
    <w:rsid w:val="00AA0456"/>
    <w:rsid w:val="00AD038C"/>
    <w:rsid w:val="00AD61D8"/>
    <w:rsid w:val="00AE2379"/>
    <w:rsid w:val="00AF0DE2"/>
    <w:rsid w:val="00AF1632"/>
    <w:rsid w:val="00AF2218"/>
    <w:rsid w:val="00AF5FF1"/>
    <w:rsid w:val="00AF6239"/>
    <w:rsid w:val="00B00050"/>
    <w:rsid w:val="00B156C5"/>
    <w:rsid w:val="00B431E3"/>
    <w:rsid w:val="00B43A17"/>
    <w:rsid w:val="00B5582E"/>
    <w:rsid w:val="00B87AD2"/>
    <w:rsid w:val="00BA16C3"/>
    <w:rsid w:val="00BA7722"/>
    <w:rsid w:val="00BB4CCF"/>
    <w:rsid w:val="00BC4A53"/>
    <w:rsid w:val="00BD4379"/>
    <w:rsid w:val="00BE718E"/>
    <w:rsid w:val="00C12578"/>
    <w:rsid w:val="00C13CC8"/>
    <w:rsid w:val="00C31AB4"/>
    <w:rsid w:val="00C3771F"/>
    <w:rsid w:val="00C41AF7"/>
    <w:rsid w:val="00C42A71"/>
    <w:rsid w:val="00C4769F"/>
    <w:rsid w:val="00C47EE0"/>
    <w:rsid w:val="00C544FF"/>
    <w:rsid w:val="00C74B3A"/>
    <w:rsid w:val="00C776CA"/>
    <w:rsid w:val="00C82B8F"/>
    <w:rsid w:val="00CA6034"/>
    <w:rsid w:val="00CB24A8"/>
    <w:rsid w:val="00CC3BEE"/>
    <w:rsid w:val="00CE0376"/>
    <w:rsid w:val="00CF2F55"/>
    <w:rsid w:val="00CF4F47"/>
    <w:rsid w:val="00D03C34"/>
    <w:rsid w:val="00D269A5"/>
    <w:rsid w:val="00D27067"/>
    <w:rsid w:val="00D30E9E"/>
    <w:rsid w:val="00D34B83"/>
    <w:rsid w:val="00D4455C"/>
    <w:rsid w:val="00D54246"/>
    <w:rsid w:val="00D55E26"/>
    <w:rsid w:val="00D56E0C"/>
    <w:rsid w:val="00D7480C"/>
    <w:rsid w:val="00D91D5F"/>
    <w:rsid w:val="00D956F7"/>
    <w:rsid w:val="00DB22C5"/>
    <w:rsid w:val="00DC2E21"/>
    <w:rsid w:val="00DD4685"/>
    <w:rsid w:val="00DD59F7"/>
    <w:rsid w:val="00DD7984"/>
    <w:rsid w:val="00DF058F"/>
    <w:rsid w:val="00DF1B3A"/>
    <w:rsid w:val="00DF428A"/>
    <w:rsid w:val="00E00696"/>
    <w:rsid w:val="00E010B7"/>
    <w:rsid w:val="00E060B0"/>
    <w:rsid w:val="00E45774"/>
    <w:rsid w:val="00E71E62"/>
    <w:rsid w:val="00E95515"/>
    <w:rsid w:val="00EA1E55"/>
    <w:rsid w:val="00EB026C"/>
    <w:rsid w:val="00EB41F8"/>
    <w:rsid w:val="00EC3B07"/>
    <w:rsid w:val="00EC564E"/>
    <w:rsid w:val="00ED4217"/>
    <w:rsid w:val="00EE00D0"/>
    <w:rsid w:val="00EE53C8"/>
    <w:rsid w:val="00EF08F3"/>
    <w:rsid w:val="00EF2884"/>
    <w:rsid w:val="00EF2C74"/>
    <w:rsid w:val="00EF7E43"/>
    <w:rsid w:val="00F0767A"/>
    <w:rsid w:val="00F11275"/>
    <w:rsid w:val="00F13423"/>
    <w:rsid w:val="00F143A0"/>
    <w:rsid w:val="00F213D1"/>
    <w:rsid w:val="00F226E4"/>
    <w:rsid w:val="00F231EA"/>
    <w:rsid w:val="00F25ABA"/>
    <w:rsid w:val="00F27041"/>
    <w:rsid w:val="00F305B9"/>
    <w:rsid w:val="00F47717"/>
    <w:rsid w:val="00F477F9"/>
    <w:rsid w:val="00F5552E"/>
    <w:rsid w:val="00F64E29"/>
    <w:rsid w:val="00F66E6A"/>
    <w:rsid w:val="00F93F78"/>
    <w:rsid w:val="00F959F1"/>
    <w:rsid w:val="00FA6189"/>
    <w:rsid w:val="00FB0C9E"/>
    <w:rsid w:val="00FC1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rsid w:val="003B4D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4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aliases w:val="CW_Lista,Wypunktowanie,L1,Numerowanie,Akapit z listą BS,sw tekst,normalny tekst,Obiekt,BulletC,Akapit z listą31,NOWY,Akapit z listą32,Akapit z listą2,Kolorowa lista — akcent 11,List Paragraph1,Akapit z listą5,List Paragraph,2 heading,lp1"/>
    <w:basedOn w:val="Normalny"/>
    <w:link w:val="AkapitzlistZnak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546E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46E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546E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546E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46EA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546EA9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46EA9"/>
    <w:pPr>
      <w:widowControl w:val="0"/>
      <w:shd w:val="clear" w:color="auto" w:fill="FFFFFF"/>
      <w:spacing w:before="920" w:after="0" w:line="379" w:lineRule="exact"/>
      <w:ind w:hanging="360"/>
      <w:jc w:val="both"/>
    </w:pPr>
  </w:style>
  <w:style w:type="character" w:customStyle="1" w:styleId="Teksttreci2Pogrubienie">
    <w:name w:val="Tekst treści (2) + Pogrubienie"/>
    <w:rsid w:val="00546E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styleId="Pogrubienie">
    <w:name w:val="Strong"/>
    <w:uiPriority w:val="22"/>
    <w:qFormat/>
    <w:rsid w:val="00546EA9"/>
    <w:rPr>
      <w:b/>
      <w:bCs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B4D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B4D46"/>
  </w:style>
  <w:style w:type="character" w:customStyle="1" w:styleId="AkapitzlistZnak">
    <w:name w:val="Akapit z listą Znak"/>
    <w:aliases w:val="CW_Lista Znak,Wypunktowanie Znak,L1 Znak,Numerowanie Znak,Akapit z listą BS Znak,sw tekst Znak,normalny tekst Znak,Obiekt Znak,BulletC Znak,Akapit z listą31 Znak,NOWY Znak,Akapit z listą32 Znak,Akapit z listą2 Znak,2 heading Znak"/>
    <w:link w:val="Akapitzlist"/>
    <w:uiPriority w:val="34"/>
    <w:rsid w:val="003B4D4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3424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3424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342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5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szpital@kopernik.lodz.pl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zetargi@kopernik.lodz.pl" TargetMode="External"/><Relationship Id="rId2" Type="http://schemas.openxmlformats.org/officeDocument/2006/relationships/hyperlink" Target="mailto:przetargi@kopernik.lodz.p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DEBC9-A533-42DC-8975-31DD32009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2</Pages>
  <Words>315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Kamila Juszczak</cp:lastModifiedBy>
  <cp:revision>90</cp:revision>
  <cp:lastPrinted>2022-10-06T08:27:00Z</cp:lastPrinted>
  <dcterms:created xsi:type="dcterms:W3CDTF">2021-01-11T07:50:00Z</dcterms:created>
  <dcterms:modified xsi:type="dcterms:W3CDTF">2022-10-12T10:43:00Z</dcterms:modified>
</cp:coreProperties>
</file>